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54FC">
        <w:rPr>
          <w:rFonts w:ascii="PT Astra Serif" w:hAnsi="PT Astra Serif" w:cs="PT Astra Serif"/>
          <w:bCs/>
          <w:sz w:val="28"/>
          <w:szCs w:val="28"/>
        </w:rPr>
        <w:t>71:30:010215:186, 71:30:010215:183, 71:30:010215:189, 71:30:010215:27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72F75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310E8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4B2C-09B0-4D6D-ACAC-F10ECFB5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2024-10-18T10:52:00Z</dcterms:created>
  <dcterms:modified xsi:type="dcterms:W3CDTF">2024-10-18T10:52:00Z</dcterms:modified>
</cp:coreProperties>
</file>